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8EB" w:rsidRDefault="00C308EB" w:rsidP="00C308EB">
      <w:pPr>
        <w:pStyle w:val="Default"/>
      </w:pPr>
    </w:p>
    <w:p w:rsidR="00C308EB" w:rsidRDefault="00C308EB" w:rsidP="00C308EB">
      <w:pPr>
        <w:pStyle w:val="Default"/>
        <w:rPr>
          <w:sz w:val="15"/>
          <w:szCs w:val="15"/>
        </w:rPr>
      </w:pPr>
      <w:r>
        <w:t xml:space="preserve"> </w:t>
      </w:r>
      <w:proofErr w:type="gramStart"/>
      <w:r>
        <w:rPr>
          <w:sz w:val="14"/>
          <w:szCs w:val="14"/>
        </w:rPr>
        <w:t>ČP.73</w:t>
      </w:r>
      <w:proofErr w:type="gramEnd"/>
      <w:r>
        <w:rPr>
          <w:sz w:val="14"/>
          <w:szCs w:val="14"/>
        </w:rPr>
        <w:t xml:space="preserve"> </w:t>
      </w:r>
      <w:r>
        <w:rPr>
          <w:sz w:val="15"/>
          <w:szCs w:val="15"/>
        </w:rPr>
        <w:t xml:space="preserve">• HOŘINĚVES • </w:t>
      </w:r>
      <w:r>
        <w:rPr>
          <w:sz w:val="14"/>
          <w:szCs w:val="14"/>
        </w:rPr>
        <w:t xml:space="preserve">50312 - PHONE: 495426160 </w:t>
      </w:r>
      <w:r>
        <w:rPr>
          <w:sz w:val="15"/>
          <w:szCs w:val="15"/>
        </w:rPr>
        <w:t xml:space="preserve">•IČO 70955280 </w:t>
      </w:r>
    </w:p>
    <w:p w:rsidR="00C308EB" w:rsidRDefault="00C308EB" w:rsidP="00C308EB">
      <w:pPr>
        <w:pStyle w:val="Default"/>
        <w:rPr>
          <w:sz w:val="15"/>
          <w:szCs w:val="15"/>
        </w:rPr>
      </w:pPr>
      <w:r>
        <w:rPr>
          <w:sz w:val="15"/>
          <w:szCs w:val="15"/>
        </w:rPr>
        <w:t>E-MAIL:</w:t>
      </w:r>
      <w:proofErr w:type="spellStart"/>
      <w:r>
        <w:rPr>
          <w:sz w:val="15"/>
          <w:szCs w:val="15"/>
        </w:rPr>
        <w:t>ou</w:t>
      </w:r>
      <w:proofErr w:type="spellEnd"/>
      <w:r>
        <w:rPr>
          <w:sz w:val="15"/>
          <w:szCs w:val="15"/>
        </w:rPr>
        <w:t>@horineves.cz</w:t>
      </w:r>
      <w:r>
        <w:rPr>
          <w:sz w:val="15"/>
          <w:szCs w:val="15"/>
        </w:rPr>
        <w:t xml:space="preserve"> www.opz1866.eu </w:t>
      </w:r>
    </w:p>
    <w:p w:rsidR="00C308EB" w:rsidRDefault="00C308EB" w:rsidP="00C308EB">
      <w:pPr>
        <w:pStyle w:val="Defaul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Pozvánka na Valnou hromadu </w:t>
      </w:r>
    </w:p>
    <w:p w:rsidR="00C308EB" w:rsidRDefault="00C308EB" w:rsidP="00C308EB">
      <w:pPr>
        <w:pStyle w:val="Default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b/>
          <w:bCs/>
          <w:sz w:val="40"/>
          <w:szCs w:val="40"/>
        </w:rPr>
        <w:t>Mikroregionu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</w:rPr>
        <w:t xml:space="preserve"> obcí Památkové zóny 1866 </w:t>
      </w:r>
    </w:p>
    <w:p w:rsidR="00C308EB" w:rsidRDefault="00C308EB" w:rsidP="00C308EB">
      <w:pPr>
        <w:pStyle w:val="Default"/>
        <w:rPr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Termín konání: 26. 6. 2020 </w:t>
      </w:r>
      <w:r>
        <w:rPr>
          <w:rFonts w:ascii="Times New Roman" w:hAnsi="Times New Roman" w:cs="Times New Roman"/>
          <w:sz w:val="40"/>
          <w:szCs w:val="40"/>
        </w:rPr>
        <w:t xml:space="preserve">- pátek od 16,00 hod. </w:t>
      </w:r>
    </w:p>
    <w:p w:rsidR="00C308EB" w:rsidRDefault="00C308EB" w:rsidP="00C308EB">
      <w:pPr>
        <w:pStyle w:val="Default"/>
        <w:rPr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Místo konání: </w:t>
      </w:r>
      <w:r>
        <w:rPr>
          <w:rFonts w:ascii="Times New Roman" w:hAnsi="Times New Roman" w:cs="Times New Roman"/>
          <w:sz w:val="40"/>
          <w:szCs w:val="40"/>
        </w:rPr>
        <w:t xml:space="preserve">venkovní stan, </w:t>
      </w:r>
      <w:proofErr w:type="spellStart"/>
      <w:r>
        <w:rPr>
          <w:rFonts w:ascii="Times New Roman" w:hAnsi="Times New Roman" w:cs="Times New Roman"/>
          <w:sz w:val="40"/>
          <w:szCs w:val="40"/>
        </w:rPr>
        <w:t>Hankův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dům, </w:t>
      </w:r>
      <w:proofErr w:type="spellStart"/>
      <w:r>
        <w:rPr>
          <w:rFonts w:ascii="Times New Roman" w:hAnsi="Times New Roman" w:cs="Times New Roman"/>
          <w:sz w:val="40"/>
          <w:szCs w:val="40"/>
        </w:rPr>
        <w:t>čp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10 </w:t>
      </w:r>
    </w:p>
    <w:p w:rsidR="00C308EB" w:rsidRDefault="00C308EB" w:rsidP="00C308EB">
      <w:pPr>
        <w:pStyle w:val="Default"/>
        <w:rPr>
          <w:sz w:val="40"/>
          <w:szCs w:val="40"/>
        </w:rPr>
      </w:pPr>
      <w:proofErr w:type="spellStart"/>
      <w:r>
        <w:rPr>
          <w:sz w:val="40"/>
          <w:szCs w:val="40"/>
        </w:rPr>
        <w:t>Hořiněves</w:t>
      </w:r>
      <w:proofErr w:type="spellEnd"/>
      <w:r>
        <w:rPr>
          <w:sz w:val="40"/>
          <w:szCs w:val="40"/>
        </w:rPr>
        <w:t xml:space="preserve"> </w:t>
      </w:r>
    </w:p>
    <w:p w:rsidR="00C308EB" w:rsidRDefault="00C308EB" w:rsidP="00C308EB">
      <w:pPr>
        <w:pStyle w:val="Default"/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503 03 </w:t>
      </w:r>
      <w:proofErr w:type="spellStart"/>
      <w:r>
        <w:rPr>
          <w:rFonts w:ascii="Times New Roman" w:hAnsi="Times New Roman" w:cs="Times New Roman"/>
          <w:sz w:val="40"/>
          <w:szCs w:val="40"/>
        </w:rPr>
        <w:t>Hořiněves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C308EB" w:rsidRDefault="00C308EB" w:rsidP="00C308EB">
      <w:pPr>
        <w:pStyle w:val="Defaul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Program: </w:t>
      </w:r>
    </w:p>
    <w:p w:rsidR="00C308EB" w:rsidRDefault="00C308EB" w:rsidP="00C308EB">
      <w:pPr>
        <w:pStyle w:val="Default"/>
        <w:spacing w:after="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Zahájení </w:t>
      </w:r>
    </w:p>
    <w:p w:rsidR="00C308EB" w:rsidRDefault="00C308EB" w:rsidP="00C308EB">
      <w:pPr>
        <w:pStyle w:val="Default"/>
        <w:spacing w:after="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Volba orgánů Valné hromady </w:t>
      </w:r>
    </w:p>
    <w:p w:rsidR="00C308EB" w:rsidRDefault="00C308EB" w:rsidP="00C308EB">
      <w:pPr>
        <w:pStyle w:val="Default"/>
        <w:spacing w:after="36"/>
        <w:rPr>
          <w:sz w:val="23"/>
          <w:szCs w:val="23"/>
        </w:rPr>
      </w:pPr>
      <w:r>
        <w:rPr>
          <w:rFonts w:ascii="Times New Roman" w:hAnsi="Times New Roman" w:cs="Times New Roman"/>
          <w:sz w:val="28"/>
          <w:szCs w:val="28"/>
        </w:rPr>
        <w:t xml:space="preserve">3. Kontrola usnesení z Valné hromady ze dne: </w:t>
      </w:r>
      <w:r>
        <w:rPr>
          <w:rFonts w:ascii="Times New Roman" w:hAnsi="Times New Roman" w:cs="Times New Roman"/>
          <w:sz w:val="23"/>
          <w:szCs w:val="23"/>
        </w:rPr>
        <w:t xml:space="preserve">6. 12. 2019 </w:t>
      </w:r>
    </w:p>
    <w:p w:rsidR="00C308EB" w:rsidRDefault="00C308EB" w:rsidP="00C308EB">
      <w:pPr>
        <w:pStyle w:val="Default"/>
        <w:spacing w:after="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Projednání a návrh na schválení závěrečného účtu 2019 </w:t>
      </w:r>
    </w:p>
    <w:p w:rsidR="00C308EB" w:rsidRDefault="00C308EB" w:rsidP="00C308EB">
      <w:pPr>
        <w:pStyle w:val="Default"/>
        <w:spacing w:after="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Projednání a návrh na schválení účetní uzávěrky </w:t>
      </w:r>
    </w:p>
    <w:p w:rsidR="00C308EB" w:rsidRDefault="00C308EB" w:rsidP="00C308EB">
      <w:pPr>
        <w:pStyle w:val="Default"/>
        <w:spacing w:after="36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Návrh na schválení rozpočtového opatření </w:t>
      </w:r>
    </w:p>
    <w:p w:rsidR="00C308EB" w:rsidRDefault="00C308EB" w:rsidP="00C308EB">
      <w:pPr>
        <w:pStyle w:val="Default"/>
        <w:spacing w:after="36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Zpráva o činnosti Centra společných služeb, Dotazníky – rozhovor se starostou / oblast denních sociálních potřeb, účast experta pro komunikaci s DSO </w:t>
      </w:r>
    </w:p>
    <w:p w:rsidR="00C308EB" w:rsidRDefault="00C308EB" w:rsidP="00C308EB">
      <w:pPr>
        <w:pStyle w:val="Default"/>
        <w:spacing w:after="36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Informace – přednášky „Habsburkové“ nabídka nových témat – účast přednášejícího MUDr. Petra Minaříka </w:t>
      </w:r>
    </w:p>
    <w:p w:rsidR="00C308EB" w:rsidRDefault="00C308EB" w:rsidP="00C308EB">
      <w:pPr>
        <w:pStyle w:val="Default"/>
        <w:spacing w:after="36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Informace o projektech </w:t>
      </w:r>
      <w:r>
        <w:rPr>
          <w:rFonts w:ascii="Times New Roman" w:hAnsi="Times New Roman" w:cs="Times New Roman"/>
          <w:sz w:val="20"/>
          <w:szCs w:val="20"/>
        </w:rPr>
        <w:t>„</w:t>
      </w:r>
      <w:r>
        <w:rPr>
          <w:rFonts w:ascii="Times New Roman" w:hAnsi="Times New Roman" w:cs="Times New Roman"/>
          <w:sz w:val="28"/>
          <w:szCs w:val="28"/>
        </w:rPr>
        <w:t xml:space="preserve">Revitalizace zeleně v </w:t>
      </w:r>
      <w:proofErr w:type="spellStart"/>
      <w:r>
        <w:rPr>
          <w:rFonts w:ascii="Times New Roman" w:hAnsi="Times New Roman" w:cs="Times New Roman"/>
          <w:sz w:val="28"/>
          <w:szCs w:val="28"/>
        </w:rPr>
        <w:t>Mikroregionu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obcí Památkové zóny 1866“ a </w:t>
      </w:r>
      <w:proofErr w:type="spellStart"/>
      <w:r>
        <w:rPr>
          <w:rFonts w:ascii="Times New Roman" w:hAnsi="Times New Roman" w:cs="Times New Roman"/>
          <w:sz w:val="28"/>
          <w:szCs w:val="28"/>
        </w:rPr>
        <w:t>Mikrojesle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Světí“ </w:t>
      </w:r>
    </w:p>
    <w:p w:rsidR="00C308EB" w:rsidRDefault="00C308EB" w:rsidP="00C308EB">
      <w:pPr>
        <w:pStyle w:val="Default"/>
        <w:spacing w:after="36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Informace o projektech – „</w:t>
      </w:r>
      <w:proofErr w:type="spellStart"/>
      <w:r>
        <w:rPr>
          <w:rFonts w:ascii="Times New Roman" w:hAnsi="Times New Roman" w:cs="Times New Roman"/>
          <w:sz w:val="28"/>
          <w:szCs w:val="28"/>
        </w:rPr>
        <w:t>Enviro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“, a „Profesionalizace“ </w:t>
      </w:r>
    </w:p>
    <w:p w:rsidR="00C308EB" w:rsidRDefault="00C308EB" w:rsidP="00C308EB">
      <w:pPr>
        <w:pStyle w:val="Default"/>
        <w:spacing w:after="36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Informace, různé - 154. výročí bitvy 1866, MAS Hradecký venkov, SMS ČR </w:t>
      </w:r>
    </w:p>
    <w:p w:rsidR="00C308EB" w:rsidRDefault="00C308EB" w:rsidP="00C308EB">
      <w:pPr>
        <w:pStyle w:val="Default"/>
        <w:spacing w:after="36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Stolní kalendáře r. 2021 – historické pohlednice </w:t>
      </w:r>
    </w:p>
    <w:p w:rsidR="00C308EB" w:rsidRDefault="00C308EB" w:rsidP="00C308EB">
      <w:pPr>
        <w:pStyle w:val="Default"/>
        <w:spacing w:after="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Diskuse </w:t>
      </w:r>
    </w:p>
    <w:p w:rsidR="00C308EB" w:rsidRDefault="00C308EB" w:rsidP="00C308EB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Závěr </w:t>
      </w:r>
    </w:p>
    <w:p w:rsidR="00C308EB" w:rsidRDefault="00C308EB" w:rsidP="00C308EB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C308EB" w:rsidRDefault="00C308EB" w:rsidP="00C308EB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Jana Kuthanová, předsedkyně správní rady </w:t>
      </w:r>
    </w:p>
    <w:p w:rsidR="00C308EB" w:rsidRDefault="00C308EB" w:rsidP="00C308EB">
      <w:pPr>
        <w:pStyle w:val="Defaul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Vyvěšeno: 15. 6. 2020 </w:t>
      </w:r>
    </w:p>
    <w:p w:rsidR="00B812F1" w:rsidRDefault="00C308EB" w:rsidP="00C308EB">
      <w:r>
        <w:rPr>
          <w:rFonts w:ascii="Times New Roman" w:hAnsi="Times New Roman" w:cs="Times New Roman"/>
          <w:sz w:val="28"/>
          <w:szCs w:val="28"/>
        </w:rPr>
        <w:t>Sejmuto:</w:t>
      </w:r>
    </w:p>
    <w:sectPr w:rsidR="00B812F1" w:rsidSect="00B812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08EB"/>
    <w:rsid w:val="00B812F1"/>
    <w:rsid w:val="00C30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12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08EB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Obecní úřad</dc:creator>
  <cp:lastModifiedBy>Obecní úřad</cp:lastModifiedBy>
  <cp:revision>1</cp:revision>
  <dcterms:created xsi:type="dcterms:W3CDTF">2020-06-15T16:51:00Z</dcterms:created>
  <dcterms:modified xsi:type="dcterms:W3CDTF">2020-06-15T16:53:00Z</dcterms:modified>
</cp:coreProperties>
</file>